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B8B" w:rsidRPr="00184AC3" w:rsidRDefault="00184AC3" w:rsidP="00184AC3">
      <w:pPr>
        <w:jc w:val="center"/>
        <w:rPr>
          <w:rFonts w:ascii="Arial" w:hAnsi="Arial" w:cs="Arial"/>
        </w:rPr>
      </w:pPr>
      <w:proofErr w:type="spellStart"/>
      <w:proofErr w:type="gramStart"/>
      <w:r w:rsidRPr="00184AC3">
        <w:rPr>
          <w:rFonts w:ascii="Arial" w:hAnsi="Arial" w:cs="Arial"/>
          <w:b/>
          <w:bCs/>
          <w:iCs/>
          <w:sz w:val="32"/>
          <w:szCs w:val="32"/>
        </w:rPr>
        <w:t>Baustellenmarkierspray</w:t>
      </w:r>
      <w:proofErr w:type="spellEnd"/>
      <w:r w:rsidRPr="00184AC3">
        <w:rPr>
          <w:rFonts w:ascii="Arial" w:hAnsi="Arial" w:cs="Arial"/>
          <w:b/>
          <w:bCs/>
          <w:iCs/>
          <w:sz w:val="32"/>
          <w:szCs w:val="32"/>
        </w:rPr>
        <w:t>(</w:t>
      </w:r>
      <w:proofErr w:type="gramEnd"/>
      <w:r w:rsidRPr="00184AC3">
        <w:rPr>
          <w:rFonts w:ascii="Arial" w:hAnsi="Arial" w:cs="Arial"/>
          <w:b/>
          <w:bCs/>
          <w:iCs/>
          <w:sz w:val="32"/>
          <w:szCs w:val="32"/>
        </w:rPr>
        <w:t xml:space="preserve">spray </w:t>
      </w:r>
      <w:proofErr w:type="spellStart"/>
      <w:r w:rsidRPr="00184AC3">
        <w:rPr>
          <w:rFonts w:ascii="Arial" w:hAnsi="Arial" w:cs="Arial"/>
          <w:b/>
          <w:bCs/>
          <w:iCs/>
          <w:sz w:val="32"/>
          <w:szCs w:val="32"/>
        </w:rPr>
        <w:t>marcaje</w:t>
      </w:r>
      <w:proofErr w:type="spellEnd"/>
      <w:r w:rsidRPr="00184AC3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proofErr w:type="spellStart"/>
      <w:r w:rsidRPr="00184AC3">
        <w:rPr>
          <w:rFonts w:ascii="Arial" w:hAnsi="Arial" w:cs="Arial"/>
          <w:b/>
          <w:bCs/>
          <w:iCs/>
          <w:sz w:val="32"/>
          <w:szCs w:val="32"/>
        </w:rPr>
        <w:t>santiere</w:t>
      </w:r>
      <w:proofErr w:type="spellEnd"/>
      <w:r w:rsidRPr="00184AC3">
        <w:rPr>
          <w:rFonts w:ascii="Arial" w:hAnsi="Arial" w:cs="Arial"/>
          <w:b/>
          <w:bCs/>
          <w:iCs/>
          <w:sz w:val="32"/>
          <w:szCs w:val="32"/>
        </w:rPr>
        <w:t>)</w:t>
      </w:r>
    </w:p>
    <w:p w:rsidR="00184AC3" w:rsidRDefault="00184AC3"/>
    <w:p w:rsidR="00184AC3" w:rsidRDefault="00184AC3" w:rsidP="00184AC3">
      <w:pPr>
        <w:jc w:val="center"/>
      </w:pPr>
      <w:r>
        <w:t xml:space="preserve">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1238250" cy="14001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AC3" w:rsidRPr="00184AC3" w:rsidRDefault="00184AC3" w:rsidP="00184AC3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184AC3">
        <w:rPr>
          <w:rFonts w:ascii="Arial" w:hAnsi="Arial" w:cs="Arial"/>
          <w:b/>
          <w:sz w:val="24"/>
          <w:szCs w:val="24"/>
          <w:u w:val="single"/>
        </w:rPr>
        <w:t>Detalii</w:t>
      </w:r>
      <w:proofErr w:type="spellEnd"/>
      <w:r w:rsidRPr="00184AC3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184AC3">
        <w:rPr>
          <w:rFonts w:ascii="Arial" w:hAnsi="Arial" w:cs="Arial"/>
          <w:b/>
          <w:sz w:val="24"/>
          <w:szCs w:val="24"/>
          <w:u w:val="single"/>
        </w:rPr>
        <w:t>produs</w:t>
      </w:r>
      <w:proofErr w:type="spellEnd"/>
      <w:r w:rsidRPr="00184AC3">
        <w:rPr>
          <w:rFonts w:ascii="Arial" w:hAnsi="Arial" w:cs="Arial"/>
          <w:b/>
          <w:sz w:val="24"/>
          <w:szCs w:val="24"/>
          <w:u w:val="single"/>
        </w:rPr>
        <w:t>:</w:t>
      </w:r>
    </w:p>
    <w:p w:rsidR="00184AC3" w:rsidRDefault="00E42357" w:rsidP="00184AC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 w:rsidR="00184AC3" w:rsidRPr="00184AC3">
        <w:rPr>
          <w:rFonts w:ascii="Arial" w:hAnsi="Arial" w:cs="Arial"/>
          <w:sz w:val="24"/>
          <w:szCs w:val="24"/>
        </w:rPr>
        <w:t>Pentru</w:t>
      </w:r>
      <w:proofErr w:type="spellEnd"/>
      <w:r w:rsidR="00184AC3" w:rsidRPr="00184A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84AC3" w:rsidRPr="00184AC3">
        <w:rPr>
          <w:rFonts w:ascii="Arial" w:hAnsi="Arial" w:cs="Arial"/>
          <w:sz w:val="24"/>
          <w:szCs w:val="24"/>
        </w:rPr>
        <w:t>toate</w:t>
      </w:r>
      <w:proofErr w:type="spellEnd"/>
      <w:r w:rsidR="00184A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84AC3">
        <w:rPr>
          <w:rFonts w:ascii="Arial" w:hAnsi="Arial" w:cs="Arial"/>
          <w:sz w:val="24"/>
          <w:szCs w:val="24"/>
        </w:rPr>
        <w:t>tipurile</w:t>
      </w:r>
      <w:proofErr w:type="spellEnd"/>
      <w:r w:rsidR="00184AC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184AC3">
        <w:rPr>
          <w:rFonts w:ascii="Arial" w:hAnsi="Arial" w:cs="Arial"/>
          <w:sz w:val="24"/>
          <w:szCs w:val="24"/>
        </w:rPr>
        <w:t>marcaje</w:t>
      </w:r>
      <w:proofErr w:type="spellEnd"/>
      <w:r w:rsidR="00184AC3">
        <w:rPr>
          <w:rFonts w:ascii="Arial" w:hAnsi="Arial" w:cs="Arial"/>
          <w:sz w:val="24"/>
          <w:szCs w:val="24"/>
        </w:rPr>
        <w:t>.</w:t>
      </w:r>
      <w:r w:rsidR="00184AC3" w:rsidRPr="00184AC3">
        <w:rPr>
          <w:rFonts w:ascii="Arial" w:hAnsi="Arial" w:cs="Arial"/>
          <w:sz w:val="24"/>
          <w:szCs w:val="24"/>
        </w:rPr>
        <w:t xml:space="preserve"> </w:t>
      </w:r>
    </w:p>
    <w:p w:rsidR="00184AC3" w:rsidRDefault="00184AC3" w:rsidP="00184AC3">
      <w:pPr>
        <w:pStyle w:val="NoSpacing"/>
        <w:rPr>
          <w:rFonts w:ascii="Arial" w:hAnsi="Arial" w:cs="Arial"/>
          <w:sz w:val="24"/>
          <w:szCs w:val="24"/>
        </w:rPr>
      </w:pPr>
    </w:p>
    <w:p w:rsidR="00184AC3" w:rsidRPr="00184AC3" w:rsidRDefault="00184AC3" w:rsidP="00184AC3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184AC3">
        <w:rPr>
          <w:rFonts w:ascii="Arial" w:hAnsi="Arial" w:cs="Arial"/>
          <w:b/>
          <w:sz w:val="24"/>
          <w:szCs w:val="24"/>
          <w:u w:val="single"/>
        </w:rPr>
        <w:t>Domenii</w:t>
      </w:r>
      <w:proofErr w:type="spellEnd"/>
      <w:r w:rsidRPr="00184AC3">
        <w:rPr>
          <w:rFonts w:ascii="Arial" w:hAnsi="Arial" w:cs="Arial"/>
          <w:b/>
          <w:sz w:val="24"/>
          <w:szCs w:val="24"/>
          <w:u w:val="single"/>
        </w:rPr>
        <w:t xml:space="preserve"> de </w:t>
      </w:r>
      <w:proofErr w:type="spellStart"/>
      <w:r w:rsidRPr="00184AC3">
        <w:rPr>
          <w:rFonts w:ascii="Arial" w:hAnsi="Arial" w:cs="Arial"/>
          <w:b/>
          <w:sz w:val="24"/>
          <w:szCs w:val="24"/>
          <w:u w:val="single"/>
        </w:rPr>
        <w:t>utilizare</w:t>
      </w:r>
      <w:proofErr w:type="spellEnd"/>
      <w:r w:rsidRPr="00184AC3">
        <w:rPr>
          <w:rFonts w:ascii="Arial" w:hAnsi="Arial" w:cs="Arial"/>
          <w:b/>
          <w:sz w:val="24"/>
          <w:szCs w:val="24"/>
          <w:u w:val="single"/>
        </w:rPr>
        <w:t>:</w:t>
      </w:r>
    </w:p>
    <w:p w:rsidR="00184AC3" w:rsidRDefault="00E42357" w:rsidP="00184AC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 w:rsidR="00184AC3">
        <w:rPr>
          <w:rFonts w:ascii="Arial" w:hAnsi="Arial" w:cs="Arial"/>
          <w:sz w:val="24"/>
          <w:szCs w:val="24"/>
        </w:rPr>
        <w:t>Constructii</w:t>
      </w:r>
      <w:proofErr w:type="spellEnd"/>
      <w:r w:rsidR="00184AC3">
        <w:rPr>
          <w:rFonts w:ascii="Arial" w:hAnsi="Arial" w:cs="Arial"/>
          <w:sz w:val="24"/>
          <w:szCs w:val="24"/>
        </w:rPr>
        <w:t>,</w:t>
      </w:r>
      <w:r w:rsidR="00184AC3" w:rsidRPr="00184A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84AC3">
        <w:rPr>
          <w:rFonts w:ascii="Arial" w:hAnsi="Arial" w:cs="Arial"/>
          <w:sz w:val="24"/>
          <w:szCs w:val="24"/>
        </w:rPr>
        <w:t>parcari</w:t>
      </w:r>
      <w:proofErr w:type="spellEnd"/>
      <w:r w:rsidR="00184AC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84AC3">
        <w:rPr>
          <w:rFonts w:ascii="Arial" w:hAnsi="Arial" w:cs="Arial"/>
          <w:sz w:val="24"/>
          <w:szCs w:val="24"/>
        </w:rPr>
        <w:t>l</w:t>
      </w:r>
      <w:r w:rsidR="00184AC3" w:rsidRPr="00184AC3">
        <w:rPr>
          <w:rFonts w:ascii="Arial" w:hAnsi="Arial" w:cs="Arial"/>
          <w:sz w:val="24"/>
          <w:szCs w:val="24"/>
        </w:rPr>
        <w:t>emn</w:t>
      </w:r>
      <w:proofErr w:type="spellEnd"/>
      <w:r w:rsidR="00184AC3" w:rsidRPr="00184AC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84AC3" w:rsidRPr="00184AC3">
        <w:rPr>
          <w:rFonts w:ascii="Arial" w:hAnsi="Arial" w:cs="Arial"/>
          <w:sz w:val="24"/>
          <w:szCs w:val="24"/>
        </w:rPr>
        <w:t>iarba</w:t>
      </w:r>
      <w:proofErr w:type="spellEnd"/>
      <w:r w:rsidR="00184AC3" w:rsidRPr="00184AC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84AC3" w:rsidRPr="00184AC3">
        <w:rPr>
          <w:rFonts w:ascii="Arial" w:hAnsi="Arial" w:cs="Arial"/>
          <w:sz w:val="24"/>
          <w:szCs w:val="24"/>
        </w:rPr>
        <w:t>nisip</w:t>
      </w:r>
      <w:proofErr w:type="spellEnd"/>
      <w:r w:rsidR="00184AC3" w:rsidRPr="00184AC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84AC3" w:rsidRPr="00184AC3">
        <w:rPr>
          <w:rFonts w:ascii="Arial" w:hAnsi="Arial" w:cs="Arial"/>
          <w:sz w:val="24"/>
          <w:szCs w:val="24"/>
        </w:rPr>
        <w:t>pietris</w:t>
      </w:r>
      <w:proofErr w:type="spellEnd"/>
      <w:r w:rsidR="00184AC3" w:rsidRPr="00184AC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84AC3" w:rsidRPr="00184AC3">
        <w:rPr>
          <w:rFonts w:ascii="Arial" w:hAnsi="Arial" w:cs="Arial"/>
          <w:sz w:val="24"/>
          <w:szCs w:val="24"/>
        </w:rPr>
        <w:t>otel</w:t>
      </w:r>
      <w:proofErr w:type="spellEnd"/>
      <w:r w:rsidR="00184AC3" w:rsidRPr="00184AC3">
        <w:rPr>
          <w:rFonts w:ascii="Arial" w:hAnsi="Arial" w:cs="Arial"/>
          <w:sz w:val="24"/>
          <w:szCs w:val="24"/>
        </w:rPr>
        <w:t>, etc</w:t>
      </w:r>
    </w:p>
    <w:p w:rsidR="00184AC3" w:rsidRDefault="00184AC3" w:rsidP="00184AC3">
      <w:pPr>
        <w:pStyle w:val="NoSpacing"/>
        <w:rPr>
          <w:rFonts w:ascii="Arial" w:hAnsi="Arial" w:cs="Arial"/>
          <w:sz w:val="24"/>
          <w:szCs w:val="24"/>
        </w:rPr>
      </w:pPr>
    </w:p>
    <w:p w:rsidR="00184AC3" w:rsidRPr="00184AC3" w:rsidRDefault="00184AC3" w:rsidP="00184AC3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184AC3">
        <w:rPr>
          <w:rFonts w:ascii="Arial" w:hAnsi="Arial" w:cs="Arial"/>
          <w:b/>
          <w:sz w:val="24"/>
          <w:szCs w:val="24"/>
          <w:u w:val="single"/>
        </w:rPr>
        <w:t>Caracteristici</w:t>
      </w:r>
      <w:proofErr w:type="spellEnd"/>
      <w:r w:rsidRPr="00184AC3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184AC3">
        <w:rPr>
          <w:rFonts w:ascii="Arial" w:hAnsi="Arial" w:cs="Arial"/>
          <w:b/>
          <w:sz w:val="24"/>
          <w:szCs w:val="24"/>
          <w:u w:val="single"/>
        </w:rPr>
        <w:t>tehnice</w:t>
      </w:r>
      <w:proofErr w:type="spellEnd"/>
      <w:r w:rsidRPr="00184AC3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184AC3" w:rsidRDefault="00E42357" w:rsidP="00184AC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r w:rsidR="00184AC3" w:rsidRPr="00184AC3">
        <w:rPr>
          <w:rFonts w:ascii="Arial" w:hAnsi="Arial" w:cs="Arial"/>
          <w:sz w:val="24"/>
          <w:szCs w:val="24"/>
        </w:rPr>
        <w:t>Solvent</w:t>
      </w:r>
      <w:r w:rsidR="00184AC3">
        <w:rPr>
          <w:rFonts w:ascii="Arial" w:hAnsi="Arial" w:cs="Arial"/>
          <w:sz w:val="24"/>
          <w:szCs w:val="24"/>
        </w:rPr>
        <w:t xml:space="preserve"> cu</w:t>
      </w:r>
      <w:r w:rsidR="00184AC3" w:rsidRPr="00184A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84AC3" w:rsidRPr="00184AC3">
        <w:rPr>
          <w:rFonts w:ascii="Arial" w:hAnsi="Arial" w:cs="Arial"/>
          <w:sz w:val="24"/>
          <w:szCs w:val="24"/>
        </w:rPr>
        <w:t>dispersie</w:t>
      </w:r>
      <w:proofErr w:type="spellEnd"/>
      <w:r w:rsidR="00184AC3" w:rsidRPr="00184AC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184AC3" w:rsidRPr="00184AC3">
        <w:rPr>
          <w:rFonts w:ascii="Arial" w:hAnsi="Arial" w:cs="Arial"/>
          <w:sz w:val="24"/>
          <w:szCs w:val="24"/>
        </w:rPr>
        <w:t>pigmenţi</w:t>
      </w:r>
      <w:proofErr w:type="spellEnd"/>
      <w:r w:rsidR="00184AC3" w:rsidRPr="00184AC3">
        <w:rPr>
          <w:rFonts w:ascii="Arial" w:hAnsi="Arial" w:cs="Arial"/>
          <w:sz w:val="24"/>
          <w:szCs w:val="24"/>
        </w:rPr>
        <w:t xml:space="preserve"> </w:t>
      </w:r>
      <w:r w:rsidR="00184AC3">
        <w:rPr>
          <w:rFonts w:ascii="Arial" w:hAnsi="Arial" w:cs="Arial"/>
          <w:sz w:val="24"/>
          <w:szCs w:val="24"/>
        </w:rPr>
        <w:t xml:space="preserve">de </w:t>
      </w:r>
      <w:proofErr w:type="gramStart"/>
      <w:r w:rsidR="00184AC3" w:rsidRPr="00184AC3">
        <w:rPr>
          <w:rFonts w:ascii="Arial" w:hAnsi="Arial" w:cs="Arial"/>
          <w:sz w:val="24"/>
          <w:szCs w:val="24"/>
        </w:rPr>
        <w:t>plumb</w:t>
      </w:r>
      <w:proofErr w:type="gramEnd"/>
      <w:r w:rsidR="00184AC3" w:rsidRPr="00184A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84AC3" w:rsidRPr="00184AC3">
        <w:rPr>
          <w:rFonts w:ascii="Arial" w:hAnsi="Arial" w:cs="Arial"/>
          <w:sz w:val="24"/>
          <w:szCs w:val="24"/>
        </w:rPr>
        <w:t>şi</w:t>
      </w:r>
      <w:proofErr w:type="spellEnd"/>
      <w:r w:rsidR="00184AC3" w:rsidRPr="00184A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84AC3" w:rsidRPr="00184AC3">
        <w:rPr>
          <w:rFonts w:ascii="Arial" w:hAnsi="Arial" w:cs="Arial"/>
          <w:sz w:val="24"/>
          <w:szCs w:val="24"/>
        </w:rPr>
        <w:t>cadmiu</w:t>
      </w:r>
      <w:proofErr w:type="spellEnd"/>
      <w:r w:rsidR="00184AC3" w:rsidRPr="00184AC3">
        <w:rPr>
          <w:rFonts w:ascii="Arial" w:hAnsi="Arial" w:cs="Arial"/>
          <w:sz w:val="24"/>
          <w:szCs w:val="24"/>
        </w:rPr>
        <w:t xml:space="preserve">. </w:t>
      </w:r>
    </w:p>
    <w:p w:rsidR="00184AC3" w:rsidRDefault="00184AC3" w:rsidP="00184AC3">
      <w:pPr>
        <w:pStyle w:val="NoSpacing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Nu </w:t>
      </w:r>
      <w:proofErr w:type="spellStart"/>
      <w:r>
        <w:rPr>
          <w:rFonts w:ascii="Arial" w:hAnsi="Arial" w:cs="Arial"/>
          <w:sz w:val="24"/>
          <w:szCs w:val="24"/>
        </w:rPr>
        <w:t>c</w:t>
      </w:r>
      <w:r w:rsidRPr="00184AC3">
        <w:rPr>
          <w:rFonts w:ascii="Arial" w:hAnsi="Arial" w:cs="Arial"/>
          <w:sz w:val="24"/>
          <w:szCs w:val="24"/>
        </w:rPr>
        <w:t>onţine</w:t>
      </w:r>
      <w:proofErr w:type="spellEnd"/>
      <w:r w:rsidRPr="00184A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4AC3">
        <w:rPr>
          <w:rFonts w:ascii="Arial" w:hAnsi="Arial" w:cs="Arial"/>
          <w:sz w:val="24"/>
          <w:szCs w:val="24"/>
        </w:rPr>
        <w:t>solvenţi</w:t>
      </w:r>
      <w:proofErr w:type="spellEnd"/>
      <w:r w:rsidRPr="00184A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4AC3">
        <w:rPr>
          <w:rFonts w:ascii="Arial" w:hAnsi="Arial" w:cs="Arial"/>
          <w:sz w:val="24"/>
          <w:szCs w:val="24"/>
        </w:rPr>
        <w:t>cloruraţi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 w:rsidRPr="00184AC3">
        <w:rPr>
          <w:rFonts w:ascii="Arial" w:hAnsi="Arial" w:cs="Arial"/>
          <w:sz w:val="24"/>
          <w:szCs w:val="24"/>
        </w:rPr>
        <w:t xml:space="preserve"> </w:t>
      </w:r>
    </w:p>
    <w:p w:rsidR="00184AC3" w:rsidRDefault="00184AC3" w:rsidP="00184AC3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</w:t>
      </w:r>
      <w:r w:rsidRPr="00184AC3">
        <w:rPr>
          <w:rFonts w:ascii="Arial" w:hAnsi="Arial" w:cs="Arial"/>
          <w:sz w:val="24"/>
          <w:szCs w:val="24"/>
        </w:rPr>
        <w:t>ulori</w:t>
      </w:r>
      <w:proofErr w:type="spellEnd"/>
      <w:r w:rsidRPr="00184A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4AC3">
        <w:rPr>
          <w:rFonts w:ascii="Arial" w:hAnsi="Arial" w:cs="Arial"/>
          <w:sz w:val="24"/>
          <w:szCs w:val="24"/>
        </w:rPr>
        <w:t>fluorescente</w:t>
      </w:r>
      <w:proofErr w:type="spellEnd"/>
      <w:r w:rsidRPr="00184AC3">
        <w:rPr>
          <w:rFonts w:ascii="Arial" w:hAnsi="Arial" w:cs="Arial"/>
          <w:sz w:val="24"/>
          <w:szCs w:val="24"/>
        </w:rPr>
        <w:t xml:space="preserve"> (cu </w:t>
      </w:r>
      <w:proofErr w:type="spellStart"/>
      <w:r w:rsidRPr="00184AC3">
        <w:rPr>
          <w:rFonts w:ascii="Arial" w:hAnsi="Arial" w:cs="Arial"/>
          <w:sz w:val="24"/>
          <w:szCs w:val="24"/>
        </w:rPr>
        <w:t>excepţia</w:t>
      </w:r>
      <w:proofErr w:type="spellEnd"/>
      <w:r w:rsidRPr="00184AC3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184AC3">
        <w:rPr>
          <w:rFonts w:ascii="Arial" w:hAnsi="Arial" w:cs="Arial"/>
          <w:sz w:val="24"/>
          <w:szCs w:val="24"/>
        </w:rPr>
        <w:t>negru</w:t>
      </w:r>
      <w:proofErr w:type="spellEnd"/>
      <w:r w:rsidRPr="00184A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4AC3">
        <w:rPr>
          <w:rFonts w:ascii="Arial" w:hAnsi="Arial" w:cs="Arial"/>
          <w:sz w:val="24"/>
          <w:szCs w:val="24"/>
        </w:rPr>
        <w:t>si</w:t>
      </w:r>
      <w:proofErr w:type="spellEnd"/>
      <w:r w:rsidRPr="00184AC3">
        <w:rPr>
          <w:rFonts w:ascii="Arial" w:hAnsi="Arial" w:cs="Arial"/>
          <w:sz w:val="24"/>
          <w:szCs w:val="24"/>
        </w:rPr>
        <w:t xml:space="preserve"> alb).</w:t>
      </w:r>
    </w:p>
    <w:p w:rsidR="00184AC3" w:rsidRDefault="00184AC3" w:rsidP="00184AC3">
      <w:pPr>
        <w:pStyle w:val="NoSpacing"/>
        <w:rPr>
          <w:rFonts w:ascii="Arial" w:hAnsi="Arial" w:cs="Arial"/>
          <w:sz w:val="24"/>
          <w:szCs w:val="24"/>
        </w:rPr>
      </w:pPr>
    </w:p>
    <w:p w:rsidR="00184AC3" w:rsidRDefault="00184AC3" w:rsidP="00184AC3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5246"/>
        <w:gridCol w:w="2407"/>
        <w:gridCol w:w="1923"/>
      </w:tblGrid>
      <w:tr w:rsidR="00184AC3" w:rsidTr="00EA24F1">
        <w:trPr>
          <w:trHeight w:val="620"/>
        </w:trPr>
        <w:tc>
          <w:tcPr>
            <w:tcW w:w="5246" w:type="dxa"/>
            <w:tcBorders>
              <w:right w:val="single" w:sz="4" w:space="0" w:color="auto"/>
            </w:tcBorders>
          </w:tcPr>
          <w:p w:rsidR="00184AC3" w:rsidRDefault="00184AC3" w:rsidP="00184AC3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proofErr w:type="spellStart"/>
            <w:r w:rsidRPr="00184AC3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Baustellenmarkierspray</w:t>
            </w:r>
            <w:proofErr w:type="spellEnd"/>
          </w:p>
          <w:p w:rsidR="00184AC3" w:rsidRPr="009B73C4" w:rsidRDefault="00184AC3" w:rsidP="00513D66">
            <w:pPr>
              <w:jc w:val="center"/>
              <w:rPr>
                <w:rFonts w:ascii="Arial" w:hAnsi="Arial" w:cs="Arial"/>
              </w:rPr>
            </w:pPr>
            <w:r w:rsidRPr="00184AC3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 xml:space="preserve">(spray </w:t>
            </w:r>
            <w:proofErr w:type="spellStart"/>
            <w:r w:rsidRPr="00184AC3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marcaje</w:t>
            </w:r>
            <w:proofErr w:type="spellEnd"/>
            <w:r w:rsidRPr="00184AC3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 xml:space="preserve"> </w:t>
            </w:r>
            <w:proofErr w:type="spellStart"/>
            <w:r w:rsidRPr="00184AC3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santiere</w:t>
            </w:r>
            <w:proofErr w:type="spellEnd"/>
            <w:r w:rsidRPr="00184AC3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)</w:t>
            </w: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</w:tcPr>
          <w:p w:rsidR="00184AC3" w:rsidRPr="002C5AA4" w:rsidRDefault="00184AC3" w:rsidP="00EA24F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Ambalare</w:t>
            </w:r>
            <w:proofErr w:type="spellEnd"/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184AC3" w:rsidRPr="002C5AA4" w:rsidRDefault="00184AC3" w:rsidP="00EA24F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Pret</w:t>
            </w:r>
            <w:proofErr w:type="spellEnd"/>
            <w:r w:rsidRPr="002C5AA4">
              <w:rPr>
                <w:rFonts w:ascii="Arial" w:hAnsi="Arial" w:cs="Arial"/>
                <w:b/>
                <w:sz w:val="28"/>
                <w:szCs w:val="28"/>
              </w:rPr>
              <w:t xml:space="preserve"> Euro/</w:t>
            </w: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buc</w:t>
            </w:r>
            <w:proofErr w:type="spellEnd"/>
          </w:p>
        </w:tc>
      </w:tr>
      <w:tr w:rsidR="00184AC3" w:rsidTr="00EA24F1">
        <w:trPr>
          <w:trHeight w:val="557"/>
        </w:trPr>
        <w:tc>
          <w:tcPr>
            <w:tcW w:w="5246" w:type="dxa"/>
            <w:tcBorders>
              <w:right w:val="single" w:sz="4" w:space="0" w:color="auto"/>
            </w:tcBorders>
          </w:tcPr>
          <w:p w:rsidR="00184AC3" w:rsidRPr="00E57BF5" w:rsidRDefault="00184AC3" w:rsidP="00513D66">
            <w:pPr>
              <w:ind w:left="71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50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0 ml </w:t>
            </w:r>
            <w:r w:rsidR="00513D66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–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Spraydose</w:t>
            </w:r>
            <w:proofErr w:type="spellEnd"/>
            <w:r w:rsidR="00513D66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– alb</w:t>
            </w: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</w:tcPr>
          <w:p w:rsidR="00184AC3" w:rsidRPr="00E57BF5" w:rsidRDefault="00184AC3" w:rsidP="00EA24F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1/12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184AC3" w:rsidRPr="00E57BF5" w:rsidRDefault="00513D66" w:rsidP="00EA24F1">
            <w:pPr>
              <w:ind w:left="1162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6,6</w:t>
            </w:r>
            <w:r w:rsidR="00184AC3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0</w:t>
            </w:r>
          </w:p>
        </w:tc>
      </w:tr>
      <w:tr w:rsidR="00184AC3" w:rsidTr="00184AC3">
        <w:trPr>
          <w:trHeight w:val="557"/>
        </w:trPr>
        <w:tc>
          <w:tcPr>
            <w:tcW w:w="5246" w:type="dxa"/>
          </w:tcPr>
          <w:p w:rsidR="00184AC3" w:rsidRPr="00E57BF5" w:rsidRDefault="00184AC3" w:rsidP="00513D66">
            <w:pPr>
              <w:ind w:left="71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500 ml </w:t>
            </w:r>
            <w:r w:rsidR="00513D66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–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Spraydose</w:t>
            </w:r>
            <w:proofErr w:type="spellEnd"/>
            <w:r w:rsidR="00513D66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– </w:t>
            </w:r>
            <w:proofErr w:type="spellStart"/>
            <w:r w:rsidR="00513D66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auriu</w:t>
            </w:r>
            <w:proofErr w:type="spellEnd"/>
          </w:p>
        </w:tc>
        <w:tc>
          <w:tcPr>
            <w:tcW w:w="2407" w:type="dxa"/>
          </w:tcPr>
          <w:p w:rsidR="00184AC3" w:rsidRPr="00E57BF5" w:rsidRDefault="00184AC3" w:rsidP="00EA24F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1/12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1923" w:type="dxa"/>
          </w:tcPr>
          <w:p w:rsidR="00184AC3" w:rsidRPr="00E57BF5" w:rsidRDefault="00513D66" w:rsidP="00EA24F1">
            <w:pPr>
              <w:ind w:left="1162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6,6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0</w:t>
            </w:r>
          </w:p>
        </w:tc>
      </w:tr>
      <w:tr w:rsidR="00184AC3" w:rsidTr="00184AC3">
        <w:trPr>
          <w:trHeight w:val="557"/>
        </w:trPr>
        <w:tc>
          <w:tcPr>
            <w:tcW w:w="5246" w:type="dxa"/>
          </w:tcPr>
          <w:p w:rsidR="00184AC3" w:rsidRPr="00E57BF5" w:rsidRDefault="00184AC3" w:rsidP="00513D66">
            <w:pPr>
              <w:ind w:left="71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500 ml </w:t>
            </w:r>
            <w:r w:rsidR="00513D66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–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Spraydose</w:t>
            </w:r>
            <w:proofErr w:type="spellEnd"/>
            <w:r w:rsidR="00513D66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– </w:t>
            </w:r>
            <w:proofErr w:type="spellStart"/>
            <w:r w:rsidR="00513D66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portocaliu</w:t>
            </w:r>
            <w:proofErr w:type="spellEnd"/>
          </w:p>
        </w:tc>
        <w:tc>
          <w:tcPr>
            <w:tcW w:w="2407" w:type="dxa"/>
          </w:tcPr>
          <w:p w:rsidR="00184AC3" w:rsidRPr="00E57BF5" w:rsidRDefault="00184AC3" w:rsidP="00EA24F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1/12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1923" w:type="dxa"/>
          </w:tcPr>
          <w:p w:rsidR="00184AC3" w:rsidRPr="00E57BF5" w:rsidRDefault="00513D66" w:rsidP="00EA24F1">
            <w:pPr>
              <w:ind w:left="1162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6,6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0</w:t>
            </w:r>
          </w:p>
        </w:tc>
      </w:tr>
      <w:tr w:rsidR="00513D66" w:rsidTr="00184AC3">
        <w:trPr>
          <w:trHeight w:val="557"/>
        </w:trPr>
        <w:tc>
          <w:tcPr>
            <w:tcW w:w="5246" w:type="dxa"/>
          </w:tcPr>
          <w:p w:rsidR="00513D66" w:rsidRPr="00E57BF5" w:rsidRDefault="00513D66" w:rsidP="00513D66">
            <w:pPr>
              <w:ind w:left="71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500 ml 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–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Spraydose</w:t>
            </w:r>
            <w:proofErr w:type="spellEnd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rosu</w:t>
            </w:r>
            <w:proofErr w:type="spellEnd"/>
          </w:p>
        </w:tc>
        <w:tc>
          <w:tcPr>
            <w:tcW w:w="2407" w:type="dxa"/>
          </w:tcPr>
          <w:p w:rsidR="00513D66" w:rsidRPr="00E57BF5" w:rsidRDefault="00513D66" w:rsidP="00EA24F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1/12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1923" w:type="dxa"/>
          </w:tcPr>
          <w:p w:rsidR="00513D66" w:rsidRPr="00E57BF5" w:rsidRDefault="00513D66" w:rsidP="00EA24F1">
            <w:pPr>
              <w:ind w:left="1162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6,60</w:t>
            </w:r>
          </w:p>
        </w:tc>
      </w:tr>
      <w:tr w:rsidR="00513D66" w:rsidTr="00184AC3">
        <w:trPr>
          <w:trHeight w:val="557"/>
        </w:trPr>
        <w:tc>
          <w:tcPr>
            <w:tcW w:w="5246" w:type="dxa"/>
          </w:tcPr>
          <w:p w:rsidR="00513D66" w:rsidRPr="00E57BF5" w:rsidRDefault="00513D66" w:rsidP="00513D66">
            <w:pPr>
              <w:ind w:left="71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500 ml 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–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Spraydose</w:t>
            </w:r>
            <w:proofErr w:type="spellEnd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roz</w:t>
            </w:r>
            <w:proofErr w:type="spellEnd"/>
          </w:p>
        </w:tc>
        <w:tc>
          <w:tcPr>
            <w:tcW w:w="2407" w:type="dxa"/>
          </w:tcPr>
          <w:p w:rsidR="00513D66" w:rsidRPr="00E57BF5" w:rsidRDefault="00513D66" w:rsidP="00EA24F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1/12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1923" w:type="dxa"/>
          </w:tcPr>
          <w:p w:rsidR="00513D66" w:rsidRPr="00E57BF5" w:rsidRDefault="00513D66" w:rsidP="00EA24F1">
            <w:pPr>
              <w:ind w:left="1162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6,60</w:t>
            </w:r>
          </w:p>
        </w:tc>
      </w:tr>
      <w:tr w:rsidR="00513D66" w:rsidTr="00184AC3">
        <w:trPr>
          <w:trHeight w:val="557"/>
        </w:trPr>
        <w:tc>
          <w:tcPr>
            <w:tcW w:w="5246" w:type="dxa"/>
          </w:tcPr>
          <w:p w:rsidR="00513D66" w:rsidRPr="00E57BF5" w:rsidRDefault="00513D66" w:rsidP="00513D66">
            <w:pPr>
              <w:ind w:left="71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500 ml 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–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Spraydose</w:t>
            </w:r>
            <w:proofErr w:type="spellEnd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verde</w:t>
            </w:r>
            <w:proofErr w:type="spellEnd"/>
          </w:p>
        </w:tc>
        <w:tc>
          <w:tcPr>
            <w:tcW w:w="2407" w:type="dxa"/>
          </w:tcPr>
          <w:p w:rsidR="00513D66" w:rsidRPr="00E57BF5" w:rsidRDefault="00513D66" w:rsidP="00EA24F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1/12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1923" w:type="dxa"/>
          </w:tcPr>
          <w:p w:rsidR="00513D66" w:rsidRPr="00E57BF5" w:rsidRDefault="00513D66" w:rsidP="00EA24F1">
            <w:pPr>
              <w:ind w:left="1162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6,60</w:t>
            </w:r>
          </w:p>
        </w:tc>
      </w:tr>
      <w:tr w:rsidR="00513D66" w:rsidTr="00184AC3">
        <w:trPr>
          <w:trHeight w:val="557"/>
        </w:trPr>
        <w:tc>
          <w:tcPr>
            <w:tcW w:w="5246" w:type="dxa"/>
          </w:tcPr>
          <w:p w:rsidR="00513D66" w:rsidRPr="00E57BF5" w:rsidRDefault="00513D66" w:rsidP="00513D66">
            <w:pPr>
              <w:ind w:left="71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500 ml 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–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Spraydose</w:t>
            </w:r>
            <w:proofErr w:type="spellEnd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albastru</w:t>
            </w:r>
            <w:proofErr w:type="spellEnd"/>
          </w:p>
        </w:tc>
        <w:tc>
          <w:tcPr>
            <w:tcW w:w="2407" w:type="dxa"/>
          </w:tcPr>
          <w:p w:rsidR="00513D66" w:rsidRPr="00E57BF5" w:rsidRDefault="00513D66" w:rsidP="00EA24F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1/12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1923" w:type="dxa"/>
          </w:tcPr>
          <w:p w:rsidR="00513D66" w:rsidRPr="00E57BF5" w:rsidRDefault="00513D66" w:rsidP="00EA24F1">
            <w:pPr>
              <w:ind w:left="1162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6,60</w:t>
            </w:r>
          </w:p>
        </w:tc>
      </w:tr>
      <w:tr w:rsidR="00513D66" w:rsidTr="00184AC3">
        <w:trPr>
          <w:trHeight w:val="557"/>
        </w:trPr>
        <w:tc>
          <w:tcPr>
            <w:tcW w:w="5246" w:type="dxa"/>
          </w:tcPr>
          <w:p w:rsidR="00513D66" w:rsidRPr="00E57BF5" w:rsidRDefault="00513D66" w:rsidP="00513D66">
            <w:pPr>
              <w:ind w:left="71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500 ml 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–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Spraydose</w:t>
            </w:r>
            <w:proofErr w:type="spellEnd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negru</w:t>
            </w:r>
            <w:proofErr w:type="spellEnd"/>
          </w:p>
        </w:tc>
        <w:tc>
          <w:tcPr>
            <w:tcW w:w="2407" w:type="dxa"/>
          </w:tcPr>
          <w:p w:rsidR="00513D66" w:rsidRPr="00E57BF5" w:rsidRDefault="00513D66" w:rsidP="00EA24F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1/12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1923" w:type="dxa"/>
          </w:tcPr>
          <w:p w:rsidR="00513D66" w:rsidRPr="00E57BF5" w:rsidRDefault="00513D66" w:rsidP="00EA24F1">
            <w:pPr>
              <w:ind w:left="1162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6,60</w:t>
            </w:r>
          </w:p>
        </w:tc>
      </w:tr>
    </w:tbl>
    <w:p w:rsidR="00184AC3" w:rsidRPr="00184AC3" w:rsidRDefault="00184AC3" w:rsidP="00184AC3">
      <w:pPr>
        <w:pStyle w:val="NoSpacing"/>
        <w:rPr>
          <w:rFonts w:ascii="Arial" w:hAnsi="Arial" w:cs="Arial"/>
          <w:sz w:val="24"/>
          <w:szCs w:val="24"/>
        </w:rPr>
      </w:pPr>
    </w:p>
    <w:sectPr w:rsidR="00184AC3" w:rsidRPr="00184AC3" w:rsidSect="002B6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4AC3"/>
    <w:rsid w:val="00184AC3"/>
    <w:rsid w:val="002B6B8B"/>
    <w:rsid w:val="003E49AC"/>
    <w:rsid w:val="00513D66"/>
    <w:rsid w:val="00E42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AC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84AC3"/>
    <w:pPr>
      <w:spacing w:after="0" w:line="240" w:lineRule="auto"/>
    </w:pPr>
  </w:style>
  <w:style w:type="table" w:styleId="TableGrid">
    <w:name w:val="Table Grid"/>
    <w:basedOn w:val="TableNormal"/>
    <w:uiPriority w:val="59"/>
    <w:rsid w:val="00184A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</dc:creator>
  <cp:keywords/>
  <dc:description/>
  <cp:lastModifiedBy>Razvan</cp:lastModifiedBy>
  <cp:revision>2</cp:revision>
  <dcterms:created xsi:type="dcterms:W3CDTF">2010-08-23T15:57:00Z</dcterms:created>
  <dcterms:modified xsi:type="dcterms:W3CDTF">2010-08-23T16:14:00Z</dcterms:modified>
</cp:coreProperties>
</file>